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5" w:rsidRPr="00D138B5" w:rsidRDefault="00FB6186" w:rsidP="00D138B5">
      <w:pPr>
        <w:tabs>
          <w:tab w:val="left" w:pos="2127"/>
        </w:tabs>
        <w:suppressAutoHyphens/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138B5"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195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производственной </w:t>
      </w:r>
      <w:r w:rsidR="00D138B5"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практики по профессиональному модулю</w:t>
      </w:r>
    </w:p>
    <w:p w:rsidR="00737463" w:rsidRPr="00737463" w:rsidRDefault="00F859A5" w:rsidP="00737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59A5">
        <w:rPr>
          <w:rFonts w:ascii="Times New Roman" w:hAnsi="Times New Roman" w:cs="Times New Roman"/>
          <w:b/>
          <w:sz w:val="28"/>
          <w:szCs w:val="28"/>
          <w:lang w:eastAsia="ru-RU"/>
        </w:rPr>
        <w:t>ПМ.01. Техническое состояние систем, агрегатов, деталей и механизмов автомобиля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616" w:rsidRPr="00987616" w:rsidRDefault="00987616" w:rsidP="0098761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</w:t>
      </w:r>
      <w:r w:rsidRPr="00987616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195B" w:rsidRPr="0009195B" w:rsidRDefault="0009195B" w:rsidP="000919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195B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Программа предназначена для изучения </w:t>
      </w:r>
      <w:r w:rsidRPr="0009195B">
        <w:rPr>
          <w:rFonts w:ascii="Times New Roman" w:hAnsi="Times New Roman" w:cs="Times New Roman"/>
          <w:sz w:val="28"/>
          <w:szCs w:val="28"/>
          <w:lang w:eastAsia="ru-RU"/>
        </w:rPr>
        <w:t>производственной практики</w:t>
      </w:r>
      <w:r w:rsidRPr="0009195B">
        <w:rPr>
          <w:rFonts w:ascii="Times New Roman" w:hAnsi="Times New Roman" w:cs="Times New Roman"/>
          <w:sz w:val="28"/>
          <w:szCs w:val="28"/>
          <w:lang w:eastAsia="ar-SA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09195B">
        <w:rPr>
          <w:rFonts w:ascii="Times New Roman" w:hAnsi="Times New Roman" w:cs="Times New Roman"/>
          <w:sz w:val="28"/>
          <w:szCs w:val="28"/>
          <w:lang w:eastAsia="ru-RU"/>
        </w:rPr>
        <w:t>квалифицированных рабочих, служащих.</w:t>
      </w:r>
    </w:p>
    <w:p w:rsidR="00987616" w:rsidRPr="00987616" w:rsidRDefault="00987616" w:rsidP="002C6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987616" w:rsidRDefault="00D138B5" w:rsidP="0098761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Семенов Г.В</w:t>
      </w:r>
      <w:r w:rsidR="00987616" w:rsidRPr="00987616">
        <w:rPr>
          <w:rFonts w:ascii="Times New Roman" w:eastAsia="Calibri" w:hAnsi="Times New Roman" w:cs="Times New Roman"/>
        </w:rPr>
        <w:t>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  <w:r w:rsidR="00987616">
        <w:rPr>
          <w:rFonts w:ascii="Times New Roman" w:eastAsia="Calibri" w:hAnsi="Times New Roman" w:cs="Times New Roman"/>
        </w:rPr>
        <w:t>.</w:t>
      </w:r>
    </w:p>
    <w:p w:rsidR="00F859A5" w:rsidRPr="00F859A5" w:rsidRDefault="00F859A5" w:rsidP="00F85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F859A5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1. паспорт   ПРОГРАММЫ ПРАКТИКИ</w:t>
      </w:r>
    </w:p>
    <w:p w:rsidR="00F859A5" w:rsidRPr="00F859A5" w:rsidRDefault="00F859A5" w:rsidP="00F85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59A5">
        <w:rPr>
          <w:rFonts w:ascii="Times New Roman" w:hAnsi="Times New Roman" w:cs="Times New Roman"/>
          <w:b/>
          <w:sz w:val="28"/>
          <w:szCs w:val="28"/>
          <w:lang w:eastAsia="ru-RU"/>
        </w:rPr>
        <w:t>1.1. Область применения  программы</w:t>
      </w:r>
    </w:p>
    <w:p w:rsidR="00F859A5" w:rsidRPr="00F859A5" w:rsidRDefault="00F859A5" w:rsidP="00F85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59A5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производственной  </w:t>
      </w:r>
      <w:proofErr w:type="spellStart"/>
      <w:r w:rsidRPr="00F859A5">
        <w:rPr>
          <w:rFonts w:ascii="Times New Roman" w:hAnsi="Times New Roman" w:cs="Times New Roman"/>
          <w:sz w:val="28"/>
          <w:szCs w:val="28"/>
          <w:lang w:eastAsia="ru-RU"/>
        </w:rPr>
        <w:t>практикипо</w:t>
      </w:r>
      <w:proofErr w:type="spellEnd"/>
      <w:r w:rsidRPr="00F859A5">
        <w:rPr>
          <w:rFonts w:ascii="Times New Roman" w:hAnsi="Times New Roman" w:cs="Times New Roman"/>
          <w:sz w:val="28"/>
          <w:szCs w:val="28"/>
          <w:lang w:eastAsia="ru-RU"/>
        </w:rPr>
        <w:t xml:space="preserve"> профессиональному модулю ПМ.01 Техническое состояние систем, агрегатов, деталей и механизмов автомобиля</w:t>
      </w:r>
      <w:r w:rsidRPr="00F859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59A5">
        <w:rPr>
          <w:rFonts w:ascii="Times New Roman" w:hAnsi="Times New Roman" w:cs="Times New Roman"/>
          <w:sz w:val="28"/>
          <w:szCs w:val="28"/>
          <w:lang w:eastAsia="ru-RU"/>
        </w:rPr>
        <w:t>является частью основной профессиональной образовательной программы в соответствии с ФГОС СПО по профессии  23.01.17 Мастер по ремонту и обслуживанию автомобилей в части освоения квалификации: Слесарь по ремонту автомобилей; Водитель автомобиля; Оператор заправочных станций и основных видов профессиональной деятельности (ВПД): Определять техническое состояние систем, агрегатов, деталей и механизмов автомобиля</w:t>
      </w: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59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 Цели практики</w:t>
      </w: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59A5">
        <w:rPr>
          <w:rFonts w:ascii="Times New Roman" w:hAnsi="Times New Roman" w:cs="Times New Roman"/>
          <w:sz w:val="28"/>
          <w:szCs w:val="28"/>
          <w:lang w:eastAsia="ru-RU"/>
        </w:rPr>
        <w:t xml:space="preserve">Практика имеет целью комплексное освоение </w:t>
      </w:r>
      <w:proofErr w:type="gramStart"/>
      <w:r w:rsidRPr="00F859A5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F859A5">
        <w:rPr>
          <w:rFonts w:ascii="Times New Roman" w:hAnsi="Times New Roman" w:cs="Times New Roman"/>
          <w:sz w:val="28"/>
          <w:szCs w:val="28"/>
          <w:lang w:eastAsia="ru-RU"/>
        </w:rPr>
        <w:t xml:space="preserve"> всех видов профессиональной деятельности по профессии среднего профессионального </w:t>
      </w:r>
      <w:r w:rsidRPr="00F859A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образования, формирование общих и профессиональных компетенций, а также приобретение необходимых умений и опыта практической работы по профессии: 23.01.17 Мастер по ремонту и обслуживанию автомобилей.</w:t>
      </w: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59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 Формы контроля</w:t>
      </w: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F859A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производственной практике предусмотрен контроль в форме </w:t>
      </w:r>
      <w:r w:rsidRPr="00F859A5">
        <w:rPr>
          <w:rFonts w:ascii="Times New Roman" w:hAnsi="Times New Roman" w:cs="Times New Roman"/>
          <w:sz w:val="28"/>
          <w:szCs w:val="28"/>
          <w:lang w:eastAsia="ru-RU"/>
        </w:rPr>
        <w:t xml:space="preserve">дифференцированного </w:t>
      </w:r>
      <w:proofErr w:type="spellStart"/>
      <w:r w:rsidRPr="00F859A5">
        <w:rPr>
          <w:rFonts w:ascii="Times New Roman" w:hAnsi="Times New Roman" w:cs="Times New Roman"/>
          <w:sz w:val="28"/>
          <w:szCs w:val="28"/>
          <w:lang w:eastAsia="ru-RU"/>
        </w:rPr>
        <w:t>зачетапри</w:t>
      </w:r>
      <w:proofErr w:type="spellEnd"/>
      <w:r w:rsidRPr="00F859A5">
        <w:rPr>
          <w:rFonts w:ascii="Times New Roman" w:hAnsi="Times New Roman" w:cs="Times New Roman"/>
          <w:sz w:val="28"/>
          <w:szCs w:val="28"/>
          <w:lang w:eastAsia="ru-RU"/>
        </w:rPr>
        <w:t xml:space="preserve">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</w:t>
      </w:r>
      <w:r w:rsidRPr="00F859A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59A5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прохождения практики </w:t>
      </w:r>
      <w:proofErr w:type="gramStart"/>
      <w:r w:rsidRPr="00F859A5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F859A5">
        <w:rPr>
          <w:rFonts w:ascii="Times New Roman" w:hAnsi="Times New Roman" w:cs="Times New Roman"/>
          <w:sz w:val="28"/>
          <w:szCs w:val="28"/>
          <w:lang w:eastAsia="ru-RU"/>
        </w:rPr>
        <w:t>, учитываются при итоговой аттестации.</w:t>
      </w: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59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 Количество часов на освоение программы практики</w:t>
      </w: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859A5">
        <w:rPr>
          <w:rFonts w:ascii="Times New Roman" w:hAnsi="Times New Roman" w:cs="Times New Roman"/>
          <w:bCs/>
          <w:sz w:val="28"/>
          <w:szCs w:val="28"/>
          <w:lang w:eastAsia="ru-RU"/>
        </w:rPr>
        <w:t>Производственная практика рассчитана на  108 часов (3 недель).</w:t>
      </w: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59A5">
        <w:rPr>
          <w:rFonts w:ascii="Times New Roman" w:hAnsi="Times New Roman" w:cs="Times New Roman"/>
          <w:b/>
          <w:sz w:val="28"/>
          <w:szCs w:val="28"/>
          <w:lang w:eastAsia="ru-RU"/>
        </w:rPr>
        <w:t>1.5 Условия организации практики</w:t>
      </w: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59A5">
        <w:rPr>
          <w:rFonts w:ascii="Times New Roman" w:hAnsi="Times New Roman" w:cs="Times New Roman"/>
          <w:bCs/>
          <w:sz w:val="28"/>
          <w:szCs w:val="28"/>
          <w:lang w:eastAsia="ru-RU"/>
        </w:rPr>
        <w:t>Производственная практика</w:t>
      </w:r>
      <w:r w:rsidRPr="00F859A5"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организована в </w:t>
      </w:r>
      <w:proofErr w:type="gramStart"/>
      <w:r w:rsidRPr="00F859A5">
        <w:rPr>
          <w:rFonts w:ascii="Times New Roman" w:hAnsi="Times New Roman" w:cs="Times New Roman"/>
          <w:sz w:val="28"/>
          <w:szCs w:val="28"/>
          <w:lang w:eastAsia="ru-RU"/>
        </w:rPr>
        <w:t>Первомайский</w:t>
      </w:r>
      <w:proofErr w:type="gramEnd"/>
      <w:r w:rsidRPr="00F859A5">
        <w:rPr>
          <w:rFonts w:ascii="Times New Roman" w:hAnsi="Times New Roman" w:cs="Times New Roman"/>
          <w:sz w:val="28"/>
          <w:szCs w:val="28"/>
          <w:lang w:eastAsia="ru-RU"/>
        </w:rPr>
        <w:t xml:space="preserve"> ФУ ГУП </w:t>
      </w:r>
      <w:proofErr w:type="spellStart"/>
      <w:r w:rsidRPr="00F859A5">
        <w:rPr>
          <w:rFonts w:ascii="Times New Roman" w:hAnsi="Times New Roman" w:cs="Times New Roman"/>
          <w:sz w:val="28"/>
          <w:szCs w:val="28"/>
          <w:lang w:eastAsia="ru-RU"/>
        </w:rPr>
        <w:t>Оренбургремдорстрой</w:t>
      </w:r>
      <w:proofErr w:type="spellEnd"/>
      <w:r w:rsidRPr="00F859A5">
        <w:rPr>
          <w:rFonts w:ascii="Times New Roman" w:hAnsi="Times New Roman" w:cs="Times New Roman"/>
          <w:sz w:val="28"/>
          <w:szCs w:val="28"/>
          <w:lang w:eastAsia="ru-RU"/>
        </w:rPr>
        <w:t>, ОАО «УТТ», МУП «Первомайское автотранспортное пассажирское предприятие».</w:t>
      </w:r>
      <w:bookmarkStart w:id="0" w:name="_GoBack"/>
      <w:bookmarkEnd w:id="0"/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859A5">
        <w:rPr>
          <w:rFonts w:ascii="Times New Roman" w:hAnsi="Times New Roman" w:cs="Times New Roman"/>
          <w:b/>
          <w:sz w:val="28"/>
          <w:szCs w:val="28"/>
          <w:lang w:eastAsia="ru-RU"/>
        </w:rPr>
        <w:t>2 План и содержание практики</w:t>
      </w:r>
    </w:p>
    <w:tbl>
      <w:tblPr>
        <w:tblStyle w:val="21"/>
        <w:tblpPr w:leftFromText="180" w:rightFromText="180" w:vertAnchor="text" w:horzAnchor="margin" w:tblpXSpec="center" w:tblpY="210"/>
        <w:tblW w:w="10893" w:type="dxa"/>
        <w:tblInd w:w="0" w:type="dxa"/>
        <w:tblLook w:val="04A0" w:firstRow="1" w:lastRow="0" w:firstColumn="1" w:lastColumn="0" w:noHBand="0" w:noVBand="1"/>
      </w:tblPr>
      <w:tblGrid>
        <w:gridCol w:w="675"/>
        <w:gridCol w:w="8505"/>
        <w:gridCol w:w="1713"/>
      </w:tblGrid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suppressAutoHyphens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  <w:p w:rsidR="00F859A5" w:rsidRPr="00F859A5" w:rsidRDefault="00F859A5" w:rsidP="00F859A5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предприятием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технических измерений соответствующими инструментами и приборам</w:t>
            </w:r>
            <w:proofErr w:type="gramStart"/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и(</w:t>
            </w:r>
            <w:proofErr w:type="gramEnd"/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ПО1)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технических измерений соответствующими инструментами и приборам</w:t>
            </w:r>
            <w:proofErr w:type="gramStart"/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и(</w:t>
            </w:r>
            <w:proofErr w:type="gramEnd"/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ПО1)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слесарного оборудовани</w:t>
            </w:r>
            <w:proofErr w:type="gramStart"/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я(</w:t>
            </w:r>
            <w:proofErr w:type="gramEnd"/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ПО3).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слесарного оборудовани</w:t>
            </w:r>
            <w:proofErr w:type="gramStart"/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я(</w:t>
            </w:r>
            <w:proofErr w:type="gramEnd"/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ПО3).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слесарного оборудовани</w:t>
            </w:r>
            <w:proofErr w:type="gramStart"/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я(</w:t>
            </w:r>
            <w:proofErr w:type="gramEnd"/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ПО3).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по ЕО и ТО автомобилей. Снятие и установка агрегатов и узлов автомобиле</w:t>
            </w:r>
            <w:proofErr w:type="gramStart"/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й(</w:t>
            </w:r>
            <w:proofErr w:type="gramEnd"/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ПО2)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ind w:left="1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ЕО и ТО автомобилей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rPr>
                <w:rFonts w:ascii="Times New Roman" w:hAnsi="Times New Roman" w:cs="Times New Roman"/>
                <w:sz w:val="3"/>
                <w:szCs w:val="3"/>
                <w:lang w:eastAsia="en-US"/>
              </w:rPr>
            </w:pPr>
            <w:r w:rsidRPr="00F859A5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ЕО и ТО автомобилей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ЕО и ТО автомобилей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ind w:left="1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ЕО и ТО автомобилей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Диагностирование механизмов и систем двигателя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ind w:left="1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sz w:val="24"/>
                <w:szCs w:val="24"/>
              </w:rPr>
              <w:t>Диагностирование электрических и электронных систем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rPr>
                <w:rFonts w:ascii="Times New Roman" w:hAnsi="Times New Roman" w:cs="Times New Roman"/>
                <w:sz w:val="3"/>
                <w:szCs w:val="3"/>
                <w:lang w:eastAsia="en-US"/>
              </w:rPr>
            </w:pPr>
            <w:r w:rsidRPr="00F859A5">
              <w:rPr>
                <w:rFonts w:ascii="Times New Roman" w:hAnsi="Times New Roman" w:cs="Times New Roman"/>
                <w:sz w:val="24"/>
                <w:szCs w:val="24"/>
              </w:rPr>
              <w:t>Диагностирование состояния механизмов и агрегатов трансмиссии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sz w:val="24"/>
                <w:szCs w:val="24"/>
              </w:rPr>
              <w:t>Диагностирование состояния подвески, колес и шин автомобиля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A5" w:rsidRPr="00F859A5" w:rsidRDefault="00F859A5" w:rsidP="00F85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sz w:val="24"/>
                <w:szCs w:val="24"/>
              </w:rPr>
              <w:t>Диагностирование состояния рулевого управления и тормозной системы.</w:t>
            </w:r>
          </w:p>
          <w:p w:rsidR="00F859A5" w:rsidRPr="00F859A5" w:rsidRDefault="00F859A5" w:rsidP="00F859A5">
            <w:pPr>
              <w:ind w:left="1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A5" w:rsidRPr="00F859A5" w:rsidRDefault="00F859A5" w:rsidP="00F859A5">
            <w:pPr>
              <w:ind w:left="1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59A5">
              <w:rPr>
                <w:rFonts w:ascii="Times New Roman" w:hAnsi="Times New Roman" w:cs="Times New Roman"/>
                <w:sz w:val="24"/>
                <w:szCs w:val="24"/>
              </w:rPr>
              <w:t>Диагностирование основных параметров кузова.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9A5" w:rsidRPr="00F859A5" w:rsidTr="00F859A5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A5" w:rsidRPr="00F859A5" w:rsidRDefault="00F859A5" w:rsidP="00F859A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A5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59A5" w:rsidRPr="00F859A5" w:rsidRDefault="00F859A5" w:rsidP="00F859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sectPr w:rsidR="00F859A5" w:rsidRPr="00F859A5" w:rsidSect="0009195B">
      <w:pgSz w:w="11906" w:h="16838"/>
      <w:pgMar w:top="1134" w:right="850" w:bottom="1134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6D0"/>
    <w:multiLevelType w:val="hybridMultilevel"/>
    <w:tmpl w:val="0C8A8650"/>
    <w:lvl w:ilvl="0" w:tplc="5324F1CE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B1A20A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E28E670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B384C72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BAEF05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C87000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2B6129A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F9402AE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032B94A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2">
    <w:nsid w:val="19980F4C"/>
    <w:multiLevelType w:val="hybridMultilevel"/>
    <w:tmpl w:val="468CE7F6"/>
    <w:lvl w:ilvl="0" w:tplc="828819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DCC6327"/>
    <w:multiLevelType w:val="hybridMultilevel"/>
    <w:tmpl w:val="59F482F0"/>
    <w:lvl w:ilvl="0" w:tplc="D32E0F92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6563C6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4882272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96C71CC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6548BC0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912632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5EE983E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59456CC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66E24A8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2A59619B"/>
    <w:multiLevelType w:val="hybridMultilevel"/>
    <w:tmpl w:val="65E0CA84"/>
    <w:lvl w:ilvl="0" w:tplc="00006DF1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9A3CEE"/>
    <w:multiLevelType w:val="hybridMultilevel"/>
    <w:tmpl w:val="59940AD2"/>
    <w:lvl w:ilvl="0" w:tplc="65060394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0E23D54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C345A62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CE7F8E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3FCD302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A5C5CA4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98EC768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58E46C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A6627C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7">
    <w:nsid w:val="404A2A81"/>
    <w:multiLevelType w:val="hybridMultilevel"/>
    <w:tmpl w:val="C9844CCA"/>
    <w:lvl w:ilvl="0" w:tplc="3FB0C6DE">
      <w:start w:val="1"/>
      <w:numFmt w:val="bullet"/>
      <w:lvlText w:val="•"/>
      <w:lvlJc w:val="left"/>
      <w:pPr>
        <w:ind w:left="7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028C0CC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550E6BA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2C476CE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8B61A1A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81E124E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066B4AA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98C6108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AC0A3B6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41A75486"/>
    <w:multiLevelType w:val="hybridMultilevel"/>
    <w:tmpl w:val="C608A226"/>
    <w:lvl w:ilvl="0" w:tplc="2B5487E0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DA61120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A863A8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33097BC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7DEED84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AF8B8B2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E145B74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FA2BAF2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BA85B6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463520B5"/>
    <w:multiLevelType w:val="hybridMultilevel"/>
    <w:tmpl w:val="F9E8CAC8"/>
    <w:lvl w:ilvl="0" w:tplc="FC96CDDA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31EFA16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3F6D876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2621B06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5667F6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25ED112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01C6FD6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580EC78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DDCDB1C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5835397A"/>
    <w:multiLevelType w:val="hybridMultilevel"/>
    <w:tmpl w:val="98D00E8A"/>
    <w:lvl w:ilvl="0" w:tplc="03D44C32">
      <w:start w:val="6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2D255D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B9433F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3E762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8C6D9C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ADCC7A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09AB8B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5BAA3B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E227B8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61E85EF9"/>
    <w:multiLevelType w:val="hybridMultilevel"/>
    <w:tmpl w:val="63E23EDE"/>
    <w:lvl w:ilvl="0" w:tplc="57F0E68C">
      <w:start w:val="2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AFA331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9CAF25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03A2D2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45E0B9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BA8D02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894A3C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B4822D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9981E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13">
    <w:nsid w:val="7E850B9A"/>
    <w:multiLevelType w:val="hybridMultilevel"/>
    <w:tmpl w:val="776A855A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C47AD2"/>
    <w:multiLevelType w:val="hybridMultilevel"/>
    <w:tmpl w:val="5C746310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773A48"/>
    <w:multiLevelType w:val="hybridMultilevel"/>
    <w:tmpl w:val="5DD64242"/>
    <w:lvl w:ilvl="0" w:tplc="2F647B5C">
      <w:start w:val="2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09CC47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9B01EE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25EF0A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430F5A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B68539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7D01AC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9448B6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D0C71F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</w:num>
  <w:num w:numId="7">
    <w:abstractNumId w:val="14"/>
  </w:num>
  <w:num w:numId="8">
    <w:abstractNumId w:val="9"/>
  </w:num>
  <w:num w:numId="9">
    <w:abstractNumId w:val="7"/>
  </w:num>
  <w:num w:numId="10">
    <w:abstractNumId w:val="0"/>
  </w:num>
  <w:num w:numId="1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09195B"/>
    <w:rsid w:val="001F151E"/>
    <w:rsid w:val="00262669"/>
    <w:rsid w:val="00291E9C"/>
    <w:rsid w:val="002C67FA"/>
    <w:rsid w:val="00334534"/>
    <w:rsid w:val="0037125B"/>
    <w:rsid w:val="004A20D8"/>
    <w:rsid w:val="004D4782"/>
    <w:rsid w:val="005A0680"/>
    <w:rsid w:val="0069631D"/>
    <w:rsid w:val="00696524"/>
    <w:rsid w:val="00737463"/>
    <w:rsid w:val="007808B0"/>
    <w:rsid w:val="007A51DE"/>
    <w:rsid w:val="007F78FC"/>
    <w:rsid w:val="0086670C"/>
    <w:rsid w:val="00987616"/>
    <w:rsid w:val="00A66FC9"/>
    <w:rsid w:val="00B77105"/>
    <w:rsid w:val="00B773D0"/>
    <w:rsid w:val="00CE44EF"/>
    <w:rsid w:val="00D138B5"/>
    <w:rsid w:val="00D140B2"/>
    <w:rsid w:val="00D75D54"/>
    <w:rsid w:val="00DA71C7"/>
    <w:rsid w:val="00E600F4"/>
    <w:rsid w:val="00E6239D"/>
    <w:rsid w:val="00EA7F00"/>
    <w:rsid w:val="00EE26FE"/>
    <w:rsid w:val="00F859A5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6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qFormat/>
    <w:rsid w:val="004A20D8"/>
    <w:rPr>
      <w:i/>
      <w:iCs/>
    </w:rPr>
  </w:style>
  <w:style w:type="character" w:customStyle="1" w:styleId="20">
    <w:name w:val="Заголовок 2 Знак"/>
    <w:basedOn w:val="a1"/>
    <w:link w:val="2"/>
    <w:uiPriority w:val="9"/>
    <w:semiHidden/>
    <w:rsid w:val="009876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">
    <w:name w:val="Сетка таблицы1"/>
    <w:basedOn w:val="a2"/>
    <w:next w:val="a8"/>
    <w:rsid w:val="00D138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A51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2"/>
    <w:next w:val="a8"/>
    <w:rsid w:val="00F8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617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25</cp:revision>
  <dcterms:created xsi:type="dcterms:W3CDTF">2019-02-08T08:51:00Z</dcterms:created>
  <dcterms:modified xsi:type="dcterms:W3CDTF">2021-10-26T11:32:00Z</dcterms:modified>
</cp:coreProperties>
</file>